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F6C" w:rsidRPr="00D53F6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bookmarkStart w:id="0" w:name="_GoBack"/>
      <w:bookmarkEnd w:id="0"/>
      <w:r w:rsidRPr="00D53F6C">
        <w:rPr>
          <w:rFonts w:ascii="Times New Roman" w:hAnsi="Times New Roman" w:cs="Times New Roman"/>
          <w:color w:val="222222"/>
          <w:sz w:val="24"/>
          <w:szCs w:val="24"/>
          <w:shd w:val="clear" w:color="auto" w:fill="FFFFFF"/>
        </w:rPr>
        <w:t xml:space="preserve">Student </w:t>
      </w:r>
      <w:r>
        <w:rPr>
          <w:rFonts w:ascii="Times New Roman" w:hAnsi="Times New Roman" w:cs="Times New Roman"/>
          <w:color w:val="222222"/>
          <w:sz w:val="24"/>
          <w:szCs w:val="24"/>
          <w:shd w:val="clear" w:color="auto" w:fill="FFFFFF"/>
        </w:rPr>
        <w:t>N</w:t>
      </w:r>
      <w:r w:rsidRPr="00D53F6C">
        <w:rPr>
          <w:rFonts w:ascii="Times New Roman" w:hAnsi="Times New Roman" w:cs="Times New Roman"/>
          <w:color w:val="222222"/>
          <w:sz w:val="24"/>
          <w:szCs w:val="24"/>
          <w:shd w:val="clear" w:color="auto" w:fill="FFFFFF"/>
        </w:rPr>
        <w:t>ame</w:t>
      </w:r>
      <w:r>
        <w:rPr>
          <w:rFonts w:ascii="Times New Roman" w:hAnsi="Times New Roman" w:cs="Times New Roman"/>
          <w:color w:val="222222"/>
          <w:sz w:val="24"/>
          <w:szCs w:val="24"/>
          <w:shd w:val="clear" w:color="auto" w:fill="FFFFFF"/>
        </w:rPr>
        <w:t>:</w:t>
      </w:r>
    </w:p>
    <w:p w:rsidR="004B52ED"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Prof</w:t>
      </w:r>
      <w:r w:rsidR="00D53F6C">
        <w:rPr>
          <w:rFonts w:ascii="Times New Roman" w:hAnsi="Times New Roman" w:cs="Times New Roman"/>
          <w:color w:val="222222"/>
          <w:sz w:val="24"/>
          <w:szCs w:val="24"/>
          <w:shd w:val="clear" w:color="auto" w:fill="FFFFFF"/>
        </w:rPr>
        <w:t>essors</w:t>
      </w:r>
      <w:r w:rsidRPr="00C8318C">
        <w:rPr>
          <w:rFonts w:ascii="Times New Roman" w:hAnsi="Times New Roman" w:cs="Times New Roman"/>
          <w:color w:val="222222"/>
          <w:sz w:val="24"/>
          <w:szCs w:val="24"/>
          <w:shd w:val="clear" w:color="auto" w:fill="FFFFFF"/>
        </w:rPr>
        <w:t xml:space="preserve"> Name</w:t>
      </w:r>
      <w:r w:rsidR="00D53F6C">
        <w:rPr>
          <w:rFonts w:ascii="Times New Roman" w:hAnsi="Times New Roman" w:cs="Times New Roman"/>
          <w:color w:val="222222"/>
          <w:sz w:val="24"/>
          <w:szCs w:val="24"/>
          <w:shd w:val="clear" w:color="auto" w:fill="FFFFFF"/>
        </w:rPr>
        <w:t>:</w:t>
      </w:r>
    </w:p>
    <w:p w:rsidR="00D53F6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D53F6C">
        <w:rPr>
          <w:rFonts w:ascii="Times New Roman" w:hAnsi="Times New Roman" w:cs="Times New Roman"/>
          <w:color w:val="222222"/>
          <w:sz w:val="24"/>
          <w:szCs w:val="24"/>
          <w:shd w:val="clear" w:color="auto" w:fill="FFFFFF"/>
        </w:rPr>
        <w:t xml:space="preserve">Course </w:t>
      </w:r>
      <w:r>
        <w:rPr>
          <w:rFonts w:ascii="Times New Roman" w:hAnsi="Times New Roman" w:cs="Times New Roman"/>
          <w:color w:val="222222"/>
          <w:sz w:val="24"/>
          <w:szCs w:val="24"/>
          <w:shd w:val="clear" w:color="auto" w:fill="FFFFFF"/>
        </w:rPr>
        <w:t>N</w:t>
      </w:r>
      <w:r w:rsidRPr="00D53F6C">
        <w:rPr>
          <w:rFonts w:ascii="Times New Roman" w:hAnsi="Times New Roman" w:cs="Times New Roman"/>
          <w:color w:val="222222"/>
          <w:sz w:val="24"/>
          <w:szCs w:val="24"/>
          <w:shd w:val="clear" w:color="auto" w:fill="FFFFFF"/>
        </w:rPr>
        <w:t>ame</w:t>
      </w:r>
      <w:r>
        <w:rPr>
          <w:rFonts w:ascii="Times New Roman" w:hAnsi="Times New Roman" w:cs="Times New Roman"/>
          <w:color w:val="222222"/>
          <w:sz w:val="24"/>
          <w:szCs w:val="24"/>
          <w:shd w:val="clear" w:color="auto" w:fill="FFFFFF"/>
        </w:rPr>
        <w:t>:</w:t>
      </w:r>
      <w:r w:rsidRPr="00D53F6C">
        <w:rPr>
          <w:rFonts w:ascii="Times New Roman" w:hAnsi="Times New Roman" w:cs="Times New Roman"/>
          <w:color w:val="222222"/>
          <w:sz w:val="24"/>
          <w:szCs w:val="24"/>
          <w:shd w:val="clear" w:color="auto" w:fill="FFFFFF"/>
        </w:rPr>
        <w:t xml:space="preserve"> </w:t>
      </w:r>
    </w:p>
    <w:p w:rsidR="004B52ED"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27 October 2020</w:t>
      </w:r>
      <w:r w:rsidRPr="00C8318C">
        <w:rPr>
          <w:rFonts w:ascii="Times New Roman" w:hAnsi="Times New Roman" w:cs="Times New Roman"/>
          <w:color w:val="222222"/>
          <w:sz w:val="24"/>
          <w:szCs w:val="24"/>
          <w:shd w:val="clear" w:color="auto" w:fill="FFFFFF"/>
        </w:rPr>
        <w:t xml:space="preserve"> </w:t>
      </w:r>
    </w:p>
    <w:p w:rsidR="004B52ED" w:rsidRDefault="005B33A1" w:rsidP="00D53F6C">
      <w:pPr>
        <w:spacing w:after="0" w:line="480" w:lineRule="auto"/>
        <w:ind w:left="720" w:hanging="720"/>
        <w:contextualSpacing/>
        <w:mirrorIndents/>
        <w:jc w:val="center"/>
        <w:rPr>
          <w:rFonts w:ascii="Times New Roman" w:hAnsi="Times New Roman" w:cs="Times New Roman"/>
          <w:b/>
          <w:color w:val="222222"/>
          <w:sz w:val="24"/>
          <w:szCs w:val="24"/>
          <w:shd w:val="clear" w:color="auto" w:fill="FFFFFF"/>
        </w:rPr>
      </w:pPr>
      <w:r w:rsidRPr="00C8318C">
        <w:rPr>
          <w:rFonts w:ascii="Times New Roman" w:hAnsi="Times New Roman" w:cs="Times New Roman"/>
          <w:b/>
          <w:color w:val="222222"/>
          <w:sz w:val="24"/>
          <w:szCs w:val="24"/>
          <w:shd w:val="clear" w:color="auto" w:fill="FFFFFF"/>
        </w:rPr>
        <w:t>Annotated Bibliography</w:t>
      </w:r>
      <w:r w:rsidR="00D71654">
        <w:rPr>
          <w:rFonts w:ascii="Times New Roman" w:hAnsi="Times New Roman" w:cs="Times New Roman"/>
          <w:b/>
          <w:color w:val="222222"/>
          <w:sz w:val="24"/>
          <w:szCs w:val="24"/>
          <w:shd w:val="clear" w:color="auto" w:fill="FFFFFF"/>
        </w:rPr>
        <w:t xml:space="preserve"> on Music Therapy</w:t>
      </w:r>
    </w:p>
    <w:p w:rsidR="00D53F6C" w:rsidRPr="00D53F6C" w:rsidRDefault="005B33A1" w:rsidP="005521CD">
      <w:pPr>
        <w:spacing w:after="0" w:line="480" w:lineRule="auto"/>
        <w:ind w:firstLine="720"/>
        <w:contextualSpacing/>
        <w:mirrorIndents/>
        <w:rPr>
          <w:rFonts w:ascii="Times New Roman" w:hAnsi="Times New Roman" w:cs="Times New Roman"/>
          <w:color w:val="222222"/>
          <w:sz w:val="24"/>
          <w:szCs w:val="24"/>
          <w:shd w:val="clear" w:color="auto" w:fill="FFFFFF"/>
        </w:rPr>
      </w:pPr>
      <w:r w:rsidRPr="00D53F6C">
        <w:rPr>
          <w:rFonts w:ascii="Times New Roman" w:hAnsi="Times New Roman" w:cs="Times New Roman"/>
          <w:color w:val="222222"/>
          <w:sz w:val="24"/>
          <w:szCs w:val="24"/>
          <w:shd w:val="clear" w:color="auto" w:fill="FFFFFF"/>
        </w:rPr>
        <w:t>Music has been applied as a therapeutic tool for many decades now in many contexts. However, the health sector has perfected the use of music for therapy</w:t>
      </w:r>
      <w:r w:rsidRPr="00D53F6C">
        <w:rPr>
          <w:rFonts w:ascii="Times New Roman" w:hAnsi="Times New Roman" w:cs="Times New Roman"/>
          <w:color w:val="222222"/>
          <w:sz w:val="24"/>
          <w:szCs w:val="24"/>
          <w:shd w:val="clear" w:color="auto" w:fill="FFFFFF"/>
        </w:rPr>
        <w:t xml:space="preserve"> in many of the patients suffering from different and diverse conditions. This research paper is aimed at identifying the valued effectiveness of music therapy in healthcare</w:t>
      </w:r>
      <w:r>
        <w:rPr>
          <w:rFonts w:ascii="Times New Roman" w:hAnsi="Times New Roman" w:cs="Times New Roman"/>
          <w:color w:val="222222"/>
          <w:sz w:val="24"/>
          <w:szCs w:val="24"/>
          <w:shd w:val="clear" w:color="auto" w:fill="FFFFFF"/>
        </w:rPr>
        <w:t xml:space="preserve">, </w:t>
      </w:r>
      <w:r w:rsidRPr="00D53F6C">
        <w:rPr>
          <w:rFonts w:ascii="Times New Roman" w:hAnsi="Times New Roman" w:cs="Times New Roman"/>
          <w:color w:val="222222"/>
          <w:sz w:val="24"/>
          <w:szCs w:val="24"/>
          <w:shd w:val="clear" w:color="auto" w:fill="FFFFFF"/>
        </w:rPr>
        <w:t xml:space="preserve">although it is also applied in other sectors but continues to bear more fruit in </w:t>
      </w:r>
      <w:r w:rsidRPr="00D53F6C">
        <w:rPr>
          <w:rFonts w:ascii="Times New Roman" w:hAnsi="Times New Roman" w:cs="Times New Roman"/>
          <w:color w:val="222222"/>
          <w:sz w:val="24"/>
          <w:szCs w:val="24"/>
          <w:shd w:val="clear" w:color="auto" w:fill="FFFFFF"/>
        </w:rPr>
        <w:t>the healthcare sector</w:t>
      </w:r>
      <w:r>
        <w:rPr>
          <w:rFonts w:ascii="Times New Roman" w:hAnsi="Times New Roman" w:cs="Times New Roman"/>
          <w:color w:val="222222"/>
          <w:sz w:val="24"/>
          <w:szCs w:val="24"/>
          <w:shd w:val="clear" w:color="auto" w:fill="FFFFFF"/>
        </w:rPr>
        <w:t xml:space="preserve"> in treating mental related illnesses</w:t>
      </w:r>
      <w:r w:rsidRPr="00D53F6C">
        <w:rPr>
          <w:rFonts w:ascii="Times New Roman" w:hAnsi="Times New Roman" w:cs="Times New Roman"/>
          <w:color w:val="222222"/>
          <w:sz w:val="24"/>
          <w:szCs w:val="24"/>
          <w:shd w:val="clear" w:color="auto" w:fill="FFFFFF"/>
        </w:rPr>
        <w:t xml:space="preserve">. </w:t>
      </w:r>
    </w:p>
    <w:p w:rsidR="004B52ED"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Bieleninik, Łucja, Claire Ghetti, and Christian Gold. "Music therapy for preterm infants and their parents: A meta-analysis." </w:t>
      </w:r>
      <w:r w:rsidRPr="00C8318C">
        <w:rPr>
          <w:rFonts w:ascii="Times New Roman" w:hAnsi="Times New Roman" w:cs="Times New Roman"/>
          <w:i/>
          <w:iCs/>
          <w:color w:val="222222"/>
          <w:sz w:val="24"/>
          <w:szCs w:val="24"/>
          <w:shd w:val="clear" w:color="auto" w:fill="FFFFFF"/>
        </w:rPr>
        <w:t>Pediatrics</w:t>
      </w:r>
      <w:r w:rsidRPr="00C8318C">
        <w:rPr>
          <w:rFonts w:ascii="Times New Roman" w:hAnsi="Times New Roman" w:cs="Times New Roman"/>
          <w:color w:val="222222"/>
          <w:sz w:val="24"/>
          <w:szCs w:val="24"/>
          <w:shd w:val="clear" w:color="auto" w:fill="FFFFFF"/>
        </w:rPr>
        <w:t> 138.3 (2016).</w:t>
      </w:r>
    </w:p>
    <w:p w:rsidR="00C8318C" w:rsidRPr="00C8318C" w:rsidRDefault="005B33A1" w:rsidP="005521CD">
      <w:pPr>
        <w:spacing w:after="0" w:line="480" w:lineRule="auto"/>
        <w:ind w:firstLine="720"/>
        <w:contextualSpacing/>
        <w:mirrorIndents/>
        <w:rPr>
          <w:rFonts w:ascii="Times New Roman" w:hAnsi="Times New Roman" w:cs="Times New Roman"/>
          <w:color w:val="222222"/>
          <w:sz w:val="24"/>
          <w:szCs w:val="24"/>
          <w:shd w:val="clear" w:color="auto" w:fill="FFFFFF"/>
        </w:rPr>
      </w:pPr>
      <w:r w:rsidRPr="00564548">
        <w:rPr>
          <w:rFonts w:ascii="Times New Roman" w:hAnsi="Times New Roman" w:cs="Times New Roman"/>
          <w:color w:val="222222"/>
          <w:sz w:val="24"/>
          <w:szCs w:val="24"/>
          <w:shd w:val="clear" w:color="auto" w:fill="FFFFFF"/>
        </w:rPr>
        <w:t>Bieleninik</w:t>
      </w:r>
      <w:r>
        <w:rPr>
          <w:rFonts w:ascii="Times New Roman" w:hAnsi="Times New Roman" w:cs="Times New Roman"/>
          <w:color w:val="222222"/>
          <w:sz w:val="24"/>
          <w:szCs w:val="24"/>
          <w:shd w:val="clear" w:color="auto" w:fill="FFFFFF"/>
        </w:rPr>
        <w:t xml:space="preserve"> et al., in their study on music therapy on </w:t>
      </w:r>
      <w:r w:rsidR="005521CD">
        <w:rPr>
          <w:rFonts w:ascii="Times New Roman" w:hAnsi="Times New Roman" w:cs="Times New Roman"/>
          <w:color w:val="222222"/>
          <w:sz w:val="24"/>
          <w:szCs w:val="24"/>
          <w:shd w:val="clear" w:color="auto" w:fill="FFFFFF"/>
        </w:rPr>
        <w:t>mothers and their unborn children</w:t>
      </w:r>
      <w:r>
        <w:rPr>
          <w:rFonts w:ascii="Times New Roman" w:hAnsi="Times New Roman" w:cs="Times New Roman"/>
          <w:color w:val="222222"/>
          <w:sz w:val="24"/>
          <w:szCs w:val="24"/>
          <w:shd w:val="clear" w:color="auto" w:fill="FFFFFF"/>
        </w:rPr>
        <w:t xml:space="preserve"> identified significant </w:t>
      </w:r>
      <w:r w:rsidR="005521CD">
        <w:rPr>
          <w:rFonts w:ascii="Times New Roman" w:hAnsi="Times New Roman" w:cs="Times New Roman"/>
          <w:color w:val="222222"/>
          <w:sz w:val="24"/>
          <w:szCs w:val="24"/>
          <w:shd w:val="clear" w:color="auto" w:fill="FFFFFF"/>
        </w:rPr>
        <w:t>relaxation effect and better growth of the baby and hormonal balance for the mother. The children and adolescent clinics have increasing adopter music intervention methods and help survey their effect on specific pediatric health cases. The authors identified growing evidence of music therapy effectiveness in pediatric care, and the need for more research in this is through music therapy and other music-based intervention measures for treating pediatrics.</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Golino, Amanda J., et al. "Impact of an active music therapy intervention on intensive care patients." </w:t>
      </w:r>
      <w:r w:rsidRPr="00C8318C">
        <w:rPr>
          <w:rFonts w:ascii="Times New Roman" w:hAnsi="Times New Roman" w:cs="Times New Roman"/>
          <w:i/>
          <w:iCs/>
          <w:color w:val="222222"/>
          <w:sz w:val="24"/>
          <w:szCs w:val="24"/>
          <w:shd w:val="clear" w:color="auto" w:fill="FFFFFF"/>
        </w:rPr>
        <w:t>American Journal of Critical Care</w:t>
      </w:r>
      <w:r w:rsidRPr="00C8318C">
        <w:rPr>
          <w:rFonts w:ascii="Times New Roman" w:hAnsi="Times New Roman" w:cs="Times New Roman"/>
          <w:color w:val="222222"/>
          <w:sz w:val="24"/>
          <w:szCs w:val="24"/>
          <w:shd w:val="clear" w:color="auto" w:fill="FFFFFF"/>
        </w:rPr>
        <w:t xml:space="preserve"> 28.1 (2019): 48-55. </w:t>
      </w:r>
    </w:p>
    <w:p w:rsidR="00C8318C" w:rsidRPr="00C8318C" w:rsidRDefault="005B33A1" w:rsidP="00B47D68">
      <w:pPr>
        <w:spacing w:after="0" w:line="480" w:lineRule="auto"/>
        <w:ind w:firstLine="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this article, </w:t>
      </w:r>
      <w:r w:rsidRPr="00B47D68">
        <w:rPr>
          <w:rFonts w:ascii="Times New Roman" w:hAnsi="Times New Roman" w:cs="Times New Roman"/>
          <w:color w:val="222222"/>
          <w:sz w:val="24"/>
          <w:szCs w:val="24"/>
          <w:shd w:val="clear" w:color="auto" w:fill="FFFFFF"/>
        </w:rPr>
        <w:t>Golino, Amanda J., et al</w:t>
      </w:r>
      <w:r>
        <w:rPr>
          <w:rFonts w:ascii="Times New Roman" w:hAnsi="Times New Roman" w:cs="Times New Roman"/>
          <w:color w:val="222222"/>
          <w:sz w:val="24"/>
          <w:szCs w:val="24"/>
          <w:shd w:val="clear" w:color="auto" w:fill="FFFFFF"/>
        </w:rPr>
        <w:t xml:space="preserve"> describ</w:t>
      </w:r>
      <w:r>
        <w:rPr>
          <w:rFonts w:ascii="Times New Roman" w:hAnsi="Times New Roman" w:cs="Times New Roman"/>
          <w:color w:val="222222"/>
          <w:sz w:val="24"/>
          <w:szCs w:val="24"/>
          <w:shd w:val="clear" w:color="auto" w:fill="FFFFFF"/>
        </w:rPr>
        <w:t xml:space="preserve">e the effectiveness of music as a form of non-pharmacological intervention on patients in the intensive care unit.  Music therapy identifies </w:t>
      </w:r>
      <w:r>
        <w:rPr>
          <w:rFonts w:ascii="Times New Roman" w:hAnsi="Times New Roman" w:cs="Times New Roman"/>
          <w:color w:val="222222"/>
          <w:sz w:val="24"/>
          <w:szCs w:val="24"/>
          <w:shd w:val="clear" w:color="auto" w:fill="FFFFFF"/>
        </w:rPr>
        <w:lastRenderedPageBreak/>
        <w:t>as an intervention method without side effects and with great ability to reduce anxiety, and pain for intensive car</w:t>
      </w:r>
      <w:r>
        <w:rPr>
          <w:rFonts w:ascii="Times New Roman" w:hAnsi="Times New Roman" w:cs="Times New Roman"/>
          <w:color w:val="222222"/>
          <w:sz w:val="24"/>
          <w:szCs w:val="24"/>
          <w:shd w:val="clear" w:color="auto" w:fill="FFFFFF"/>
        </w:rPr>
        <w:t xml:space="preserve">e unit patients. The single group design of the pretest and posttest consisted of a sample of 52 patients with the employment of </w:t>
      </w:r>
      <w:r w:rsidR="00436C43">
        <w:rPr>
          <w:rFonts w:ascii="Times New Roman" w:hAnsi="Times New Roman" w:cs="Times New Roman"/>
          <w:color w:val="222222"/>
          <w:sz w:val="24"/>
          <w:szCs w:val="24"/>
          <w:shd w:val="clear" w:color="auto" w:fill="FFFFFF"/>
        </w:rPr>
        <w:t>music therapy records. The results indicated a relaxation effect causing a significant decrease in heart bead, and respiration rates reported pains and anxiety levels. The authors recommend music for therapy in intensive care units and open up for further research into the area of musical therapy in ICU.</w:t>
      </w:r>
    </w:p>
    <w:p w:rsid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 xml:space="preserve">Hohmann, Louisa, et al. "Effects of music therapy and music-based </w:t>
      </w:r>
      <w:r w:rsidRPr="00C8318C">
        <w:rPr>
          <w:rFonts w:ascii="Times New Roman" w:hAnsi="Times New Roman" w:cs="Times New Roman"/>
          <w:color w:val="222222"/>
          <w:sz w:val="24"/>
          <w:szCs w:val="24"/>
          <w:shd w:val="clear" w:color="auto" w:fill="FFFFFF"/>
        </w:rPr>
        <w:t>interventions in the treatment of substance use disorders: A systematic review." </w:t>
      </w:r>
      <w:r w:rsidRPr="00C8318C">
        <w:rPr>
          <w:rFonts w:ascii="Times New Roman" w:hAnsi="Times New Roman" w:cs="Times New Roman"/>
          <w:i/>
          <w:iCs/>
          <w:color w:val="222222"/>
          <w:sz w:val="24"/>
          <w:szCs w:val="24"/>
          <w:shd w:val="clear" w:color="auto" w:fill="FFFFFF"/>
        </w:rPr>
        <w:t>PloS one</w:t>
      </w:r>
      <w:r w:rsidRPr="00C8318C">
        <w:rPr>
          <w:rFonts w:ascii="Times New Roman" w:hAnsi="Times New Roman" w:cs="Times New Roman"/>
          <w:color w:val="222222"/>
          <w:sz w:val="24"/>
          <w:szCs w:val="24"/>
          <w:shd w:val="clear" w:color="auto" w:fill="FFFFFF"/>
        </w:rPr>
        <w:t> 12.11 (2017): e0187363.</w:t>
      </w:r>
    </w:p>
    <w:p w:rsidR="00C8318C" w:rsidRPr="00C8318C" w:rsidRDefault="005B33A1" w:rsidP="00400EBE">
      <w:pPr>
        <w:spacing w:after="0" w:line="480" w:lineRule="auto"/>
        <w:ind w:firstLine="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study conducted by </w:t>
      </w:r>
      <w:r w:rsidRPr="00400EBE">
        <w:rPr>
          <w:rFonts w:ascii="Times New Roman" w:hAnsi="Times New Roman" w:cs="Times New Roman"/>
          <w:color w:val="222222"/>
          <w:sz w:val="24"/>
          <w:szCs w:val="24"/>
          <w:shd w:val="clear" w:color="auto" w:fill="FFFFFF"/>
        </w:rPr>
        <w:t>Hohmann</w:t>
      </w:r>
      <w:r>
        <w:rPr>
          <w:rFonts w:ascii="Times New Roman" w:hAnsi="Times New Roman" w:cs="Times New Roman"/>
          <w:color w:val="222222"/>
          <w:sz w:val="24"/>
          <w:szCs w:val="24"/>
          <w:shd w:val="clear" w:color="auto" w:fill="FFFFFF"/>
        </w:rPr>
        <w:t xml:space="preserve"> et al., sort to understand the effects of music therapy and music-based intervention in treating patients of su</w:t>
      </w:r>
      <w:r>
        <w:rPr>
          <w:rFonts w:ascii="Times New Roman" w:hAnsi="Times New Roman" w:cs="Times New Roman"/>
          <w:color w:val="222222"/>
          <w:sz w:val="24"/>
          <w:szCs w:val="24"/>
          <w:shd w:val="clear" w:color="auto" w:fill="FFFFFF"/>
        </w:rPr>
        <w:t>bstance abuse.</w:t>
      </w:r>
      <w:r w:rsidR="00564548">
        <w:rPr>
          <w:rFonts w:ascii="Times New Roman" w:hAnsi="Times New Roman" w:cs="Times New Roman"/>
          <w:color w:val="222222"/>
          <w:sz w:val="24"/>
          <w:szCs w:val="24"/>
          <w:shd w:val="clear" w:color="auto" w:fill="FFFFFF"/>
        </w:rPr>
        <w:t xml:space="preserve"> Through a systematic analysis, they realized that music therapy and music-based interventions had emotional and motivational outcomes for the patients. Group interactions, expression of emotions, skills development, and quality of life improvements were other contributors to better patient health, making music intervention unclear on how to effect it could be if applied fully.  </w:t>
      </w:r>
    </w:p>
    <w:p w:rsid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Landis-Shack, Nora, Adrienne J. Heinz, and Marcel O. Bonn-Miller. "Music therapy for posttraumatic stress in adults</w:t>
      </w:r>
      <w:r w:rsidRPr="00C8318C">
        <w:rPr>
          <w:rFonts w:ascii="Times New Roman" w:hAnsi="Times New Roman" w:cs="Times New Roman"/>
          <w:color w:val="222222"/>
          <w:sz w:val="24"/>
          <w:szCs w:val="24"/>
          <w:shd w:val="clear" w:color="auto" w:fill="FFFFFF"/>
        </w:rPr>
        <w:t>: A theoretical review." </w:t>
      </w:r>
      <w:r w:rsidRPr="00C8318C">
        <w:rPr>
          <w:rFonts w:ascii="Times New Roman" w:hAnsi="Times New Roman" w:cs="Times New Roman"/>
          <w:i/>
          <w:iCs/>
          <w:color w:val="222222"/>
          <w:sz w:val="24"/>
          <w:szCs w:val="24"/>
          <w:shd w:val="clear" w:color="auto" w:fill="FFFFFF"/>
        </w:rPr>
        <w:t>Psychomusicology: Music, Mind, and Brain</w:t>
      </w:r>
      <w:r w:rsidRPr="00C8318C">
        <w:rPr>
          <w:rFonts w:ascii="Times New Roman" w:hAnsi="Times New Roman" w:cs="Times New Roman"/>
          <w:color w:val="222222"/>
          <w:sz w:val="24"/>
          <w:szCs w:val="24"/>
          <w:shd w:val="clear" w:color="auto" w:fill="FFFFFF"/>
        </w:rPr>
        <w:t> 27.4 (2017): 334.</w:t>
      </w:r>
    </w:p>
    <w:p w:rsidR="00C8318C" w:rsidRPr="00C8318C" w:rsidRDefault="005B33A1" w:rsidP="00400EBE">
      <w:pPr>
        <w:spacing w:after="0" w:line="480" w:lineRule="auto"/>
        <w:ind w:firstLine="720"/>
        <w:contextualSpacing/>
        <w:mirrorIndents/>
        <w:rPr>
          <w:rFonts w:ascii="Times New Roman" w:hAnsi="Times New Roman" w:cs="Times New Roman"/>
          <w:color w:val="222222"/>
          <w:sz w:val="24"/>
          <w:szCs w:val="24"/>
          <w:shd w:val="clear" w:color="auto" w:fill="FFFFFF"/>
        </w:rPr>
      </w:pPr>
      <w:r w:rsidRPr="00436C43">
        <w:rPr>
          <w:rFonts w:ascii="Times New Roman" w:hAnsi="Times New Roman" w:cs="Times New Roman"/>
          <w:color w:val="222222"/>
          <w:sz w:val="24"/>
          <w:szCs w:val="24"/>
          <w:shd w:val="clear" w:color="auto" w:fill="FFFFFF"/>
        </w:rPr>
        <w:t>Landis-Shack</w:t>
      </w:r>
      <w:r>
        <w:rPr>
          <w:rFonts w:ascii="Times New Roman" w:hAnsi="Times New Roman" w:cs="Times New Roman"/>
          <w:color w:val="222222"/>
          <w:sz w:val="24"/>
          <w:szCs w:val="24"/>
          <w:shd w:val="clear" w:color="auto" w:fill="FFFFFF"/>
        </w:rPr>
        <w:t xml:space="preserve"> et al., look into music therapy in the treatment of patients who have been through traumatic experiences. People suffering from Post-Traumatic</w:t>
      </w:r>
      <w:r w:rsidR="00400EBE">
        <w:rPr>
          <w:rFonts w:ascii="Times New Roman" w:hAnsi="Times New Roman" w:cs="Times New Roman"/>
          <w:color w:val="222222"/>
          <w:sz w:val="24"/>
          <w:szCs w:val="24"/>
          <w:shd w:val="clear" w:color="auto" w:fill="FFFFFF"/>
        </w:rPr>
        <w:t xml:space="preserve"> Stress D</w:t>
      </w:r>
      <w:r>
        <w:rPr>
          <w:rFonts w:ascii="Times New Roman" w:hAnsi="Times New Roman" w:cs="Times New Roman"/>
          <w:color w:val="222222"/>
          <w:sz w:val="24"/>
          <w:szCs w:val="24"/>
          <w:shd w:val="clear" w:color="auto" w:fill="FFFFFF"/>
        </w:rPr>
        <w:t>isorder</w:t>
      </w:r>
      <w:r w:rsidR="00400EBE">
        <w:rPr>
          <w:rFonts w:ascii="Times New Roman" w:hAnsi="Times New Roman" w:cs="Times New Roman"/>
          <w:color w:val="222222"/>
          <w:sz w:val="24"/>
          <w:szCs w:val="24"/>
          <w:shd w:val="clear" w:color="auto" w:fill="FFFFFF"/>
        </w:rPr>
        <w:t xml:space="preserve"> experience disturbance, flashbacks, hyperarousal, and another emotional and </w:t>
      </w:r>
      <w:r w:rsidR="00400EBE">
        <w:rPr>
          <w:rFonts w:ascii="Times New Roman" w:hAnsi="Times New Roman" w:cs="Times New Roman"/>
          <w:color w:val="222222"/>
          <w:sz w:val="24"/>
          <w:szCs w:val="24"/>
          <w:shd w:val="clear" w:color="auto" w:fill="FFFFFF"/>
        </w:rPr>
        <w:lastRenderedPageBreak/>
        <w:t xml:space="preserve">mental intrusion that are calmed through music. </w:t>
      </w:r>
      <w:r w:rsidR="00400EBE" w:rsidRPr="00400EBE">
        <w:rPr>
          <w:rFonts w:ascii="Times New Roman" w:hAnsi="Times New Roman" w:cs="Times New Roman"/>
          <w:color w:val="222222"/>
          <w:sz w:val="24"/>
          <w:szCs w:val="24"/>
          <w:shd w:val="clear" w:color="auto" w:fill="FFFFFF"/>
        </w:rPr>
        <w:t>Landis-Shack</w:t>
      </w:r>
      <w:r w:rsidR="00400EBE">
        <w:rPr>
          <w:rFonts w:ascii="Times New Roman" w:hAnsi="Times New Roman" w:cs="Times New Roman"/>
          <w:color w:val="222222"/>
          <w:sz w:val="24"/>
          <w:szCs w:val="24"/>
          <w:shd w:val="clear" w:color="auto" w:fill="FFFFFF"/>
        </w:rPr>
        <w:t xml:space="preserve"> et al., suggests the incorporation of music therapy in clinical practices in their recommendation after results indicated that music therapy reduced symptoms and increased functionality among PTSD patients. </w:t>
      </w:r>
    </w:p>
    <w:p w:rsid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Tsoi, Kelvin KF, et al. "Receptive music therapy is more effective than interactive music therapy to relieve behavioral and psychological symptoms of dementia: a syst</w:t>
      </w:r>
      <w:r w:rsidRPr="00C8318C">
        <w:rPr>
          <w:rFonts w:ascii="Times New Roman" w:hAnsi="Times New Roman" w:cs="Times New Roman"/>
          <w:color w:val="222222"/>
          <w:sz w:val="24"/>
          <w:szCs w:val="24"/>
          <w:shd w:val="clear" w:color="auto" w:fill="FFFFFF"/>
        </w:rPr>
        <w:t>ematic review and meta-analysis." </w:t>
      </w:r>
      <w:r w:rsidRPr="00C8318C">
        <w:rPr>
          <w:rFonts w:ascii="Times New Roman" w:hAnsi="Times New Roman" w:cs="Times New Roman"/>
          <w:i/>
          <w:iCs/>
          <w:color w:val="222222"/>
          <w:sz w:val="24"/>
          <w:szCs w:val="24"/>
          <w:shd w:val="clear" w:color="auto" w:fill="FFFFFF"/>
        </w:rPr>
        <w:t>Journal of the American Medical Directors Association</w:t>
      </w:r>
      <w:r w:rsidRPr="00C8318C">
        <w:rPr>
          <w:rFonts w:ascii="Times New Roman" w:hAnsi="Times New Roman" w:cs="Times New Roman"/>
          <w:color w:val="222222"/>
          <w:sz w:val="24"/>
          <w:szCs w:val="24"/>
          <w:shd w:val="clear" w:color="auto" w:fill="FFFFFF"/>
        </w:rPr>
        <w:t> 19.7 (2018): 568-576.</w:t>
      </w:r>
    </w:p>
    <w:p w:rsidR="00C8318C" w:rsidRPr="00C8318C" w:rsidRDefault="005B33A1" w:rsidP="005C6D16">
      <w:pPr>
        <w:spacing w:after="0" w:line="480" w:lineRule="auto"/>
        <w:ind w:firstLine="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this article, </w:t>
      </w:r>
      <w:r w:rsidRPr="005521CD">
        <w:rPr>
          <w:rFonts w:ascii="Times New Roman" w:hAnsi="Times New Roman" w:cs="Times New Roman"/>
          <w:color w:val="222222"/>
          <w:sz w:val="24"/>
          <w:szCs w:val="24"/>
          <w:shd w:val="clear" w:color="auto" w:fill="FFFFFF"/>
        </w:rPr>
        <w:t>Tsoi, Kelvin KF, et al</w:t>
      </w:r>
      <w:r>
        <w:rPr>
          <w:rFonts w:ascii="Times New Roman" w:hAnsi="Times New Roman" w:cs="Times New Roman"/>
          <w:color w:val="222222"/>
          <w:sz w:val="24"/>
          <w:szCs w:val="24"/>
          <w:shd w:val="clear" w:color="auto" w:fill="FFFFFF"/>
        </w:rPr>
        <w:t xml:space="preserve">., explore the difference in the effectiveness of receptive and </w:t>
      </w:r>
      <w:r w:rsidR="005C6D16">
        <w:rPr>
          <w:rFonts w:ascii="Times New Roman" w:hAnsi="Times New Roman" w:cs="Times New Roman"/>
          <w:color w:val="222222"/>
          <w:sz w:val="24"/>
          <w:szCs w:val="24"/>
          <w:shd w:val="clear" w:color="auto" w:fill="FFFFFF"/>
        </w:rPr>
        <w:t>interactive</w:t>
      </w:r>
      <w:r>
        <w:rPr>
          <w:rFonts w:ascii="Times New Roman" w:hAnsi="Times New Roman" w:cs="Times New Roman"/>
          <w:color w:val="222222"/>
          <w:sz w:val="24"/>
          <w:szCs w:val="24"/>
          <w:shd w:val="clear" w:color="auto" w:fill="FFFFFF"/>
        </w:rPr>
        <w:t xml:space="preserve"> music </w:t>
      </w:r>
      <w:r w:rsidR="005C6D16">
        <w:rPr>
          <w:rFonts w:ascii="Times New Roman" w:hAnsi="Times New Roman" w:cs="Times New Roman"/>
          <w:color w:val="222222"/>
          <w:sz w:val="24"/>
          <w:szCs w:val="24"/>
          <w:shd w:val="clear" w:color="auto" w:fill="FFFFFF"/>
        </w:rPr>
        <w:t>therapy</w:t>
      </w:r>
      <w:r>
        <w:rPr>
          <w:rFonts w:ascii="Times New Roman" w:hAnsi="Times New Roman" w:cs="Times New Roman"/>
          <w:color w:val="222222"/>
          <w:sz w:val="24"/>
          <w:szCs w:val="24"/>
          <w:shd w:val="clear" w:color="auto" w:fill="FFFFFF"/>
        </w:rPr>
        <w:t xml:space="preserve"> for</w:t>
      </w:r>
      <w:r w:rsidR="005C6D16">
        <w:rPr>
          <w:rFonts w:ascii="Times New Roman" w:hAnsi="Times New Roman" w:cs="Times New Roman"/>
          <w:color w:val="222222"/>
          <w:sz w:val="24"/>
          <w:szCs w:val="24"/>
          <w:shd w:val="clear" w:color="auto" w:fill="FFFFFF"/>
        </w:rPr>
        <w:t xml:space="preserve"> relieving</w:t>
      </w:r>
      <w:r>
        <w:rPr>
          <w:rFonts w:ascii="Times New Roman" w:hAnsi="Times New Roman" w:cs="Times New Roman"/>
          <w:color w:val="222222"/>
          <w:sz w:val="24"/>
          <w:szCs w:val="24"/>
          <w:shd w:val="clear" w:color="auto" w:fill="FFFFFF"/>
        </w:rPr>
        <w:t xml:space="preserve"> </w:t>
      </w:r>
      <w:r w:rsidR="005C6D16">
        <w:rPr>
          <w:rFonts w:ascii="Times New Roman" w:hAnsi="Times New Roman" w:cs="Times New Roman"/>
          <w:color w:val="222222"/>
          <w:sz w:val="24"/>
          <w:szCs w:val="24"/>
          <w:shd w:val="clear" w:color="auto" w:fill="FFFFFF"/>
        </w:rPr>
        <w:t>dementia related behavior and symptoms. Using a meta-analysis of 1418 participants with dementia, where most of them were above 70 years. The results identified that receptive music therapy considerably reduced agitation, anxiety, and behavior related problems in elderly people. There was no significant difference in behavior was expressed in the sample that used interactive music therapy. The authors recommended that receptive music be employed for dementia treatment and other clinical practices.</w:t>
      </w:r>
    </w:p>
    <w:p w:rsidR="00C8318C" w:rsidRPr="00C8318C" w:rsidRDefault="00C8318C"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p>
    <w:p w:rsidR="00C8318C" w:rsidRPr="00C8318C" w:rsidRDefault="005B33A1" w:rsidP="00D53F6C">
      <w:pPr>
        <w:spacing w:after="0" w:line="480" w:lineRule="auto"/>
        <w:ind w:left="720" w:hanging="720"/>
        <w:contextualSpacing/>
        <w:mirrorIndents/>
        <w:rPr>
          <w:rFonts w:ascii="Times New Roman" w:hAnsi="Times New Roman" w:cs="Times New Roman"/>
          <w:b/>
          <w:sz w:val="24"/>
          <w:szCs w:val="24"/>
        </w:rPr>
      </w:pPr>
      <w:r w:rsidRPr="00C8318C">
        <w:rPr>
          <w:rFonts w:ascii="Times New Roman" w:hAnsi="Times New Roman" w:cs="Times New Roman"/>
          <w:b/>
          <w:sz w:val="24"/>
          <w:szCs w:val="24"/>
        </w:rPr>
        <w:br w:type="page"/>
      </w:r>
    </w:p>
    <w:p w:rsidR="00C8318C" w:rsidRPr="00C8318C" w:rsidRDefault="005B33A1" w:rsidP="00D53F6C">
      <w:pPr>
        <w:spacing w:after="0" w:line="480" w:lineRule="auto"/>
        <w:ind w:left="720" w:hanging="720"/>
        <w:contextualSpacing/>
        <w:mirrorIndents/>
        <w:jc w:val="center"/>
        <w:rPr>
          <w:rFonts w:ascii="Times New Roman" w:hAnsi="Times New Roman" w:cs="Times New Roman"/>
          <w:b/>
          <w:sz w:val="24"/>
          <w:szCs w:val="24"/>
        </w:rPr>
      </w:pPr>
      <w:r w:rsidRPr="00C8318C">
        <w:rPr>
          <w:rFonts w:ascii="Times New Roman" w:hAnsi="Times New Roman" w:cs="Times New Roman"/>
          <w:b/>
          <w:sz w:val="24"/>
          <w:szCs w:val="24"/>
        </w:rPr>
        <w:lastRenderedPageBreak/>
        <w:t xml:space="preserve">Work </w:t>
      </w:r>
      <w:r w:rsidRPr="00C8318C">
        <w:rPr>
          <w:rFonts w:ascii="Times New Roman" w:hAnsi="Times New Roman" w:cs="Times New Roman"/>
          <w:b/>
          <w:sz w:val="24"/>
          <w:szCs w:val="24"/>
        </w:rPr>
        <w:t>Cited</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Bieleninik, Łucja, Claire Ghetti, and Christian Gold. "Music therapy for preterm infants and their parents: A meta-analysis." </w:t>
      </w:r>
      <w:r w:rsidRPr="00C8318C">
        <w:rPr>
          <w:rFonts w:ascii="Times New Roman" w:hAnsi="Times New Roman" w:cs="Times New Roman"/>
          <w:i/>
          <w:iCs/>
          <w:color w:val="222222"/>
          <w:sz w:val="24"/>
          <w:szCs w:val="24"/>
          <w:shd w:val="clear" w:color="auto" w:fill="FFFFFF"/>
        </w:rPr>
        <w:t>Pediatrics</w:t>
      </w:r>
      <w:r w:rsidRPr="00C8318C">
        <w:rPr>
          <w:rFonts w:ascii="Times New Roman" w:hAnsi="Times New Roman" w:cs="Times New Roman"/>
          <w:color w:val="222222"/>
          <w:sz w:val="24"/>
          <w:szCs w:val="24"/>
          <w:shd w:val="clear" w:color="auto" w:fill="FFFFFF"/>
        </w:rPr>
        <w:t> 138.3 (2016).</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Gilroy, Andrea, and Colin Lee, eds. </w:t>
      </w:r>
      <w:r w:rsidRPr="00C8318C">
        <w:rPr>
          <w:rFonts w:ascii="Times New Roman" w:hAnsi="Times New Roman" w:cs="Times New Roman"/>
          <w:i/>
          <w:iCs/>
          <w:color w:val="222222"/>
          <w:sz w:val="24"/>
          <w:szCs w:val="24"/>
          <w:shd w:val="clear" w:color="auto" w:fill="FFFFFF"/>
        </w:rPr>
        <w:t>Art and music: therapy and research</w:t>
      </w:r>
      <w:r w:rsidRPr="00C8318C">
        <w:rPr>
          <w:rFonts w:ascii="Times New Roman" w:hAnsi="Times New Roman" w:cs="Times New Roman"/>
          <w:color w:val="222222"/>
          <w:sz w:val="24"/>
          <w:szCs w:val="24"/>
          <w:shd w:val="clear" w:color="auto" w:fill="FFFFFF"/>
        </w:rPr>
        <w:t>. Routledge, 2019.</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Golino, A</w:t>
      </w:r>
      <w:r w:rsidRPr="00C8318C">
        <w:rPr>
          <w:rFonts w:ascii="Times New Roman" w:hAnsi="Times New Roman" w:cs="Times New Roman"/>
          <w:color w:val="222222"/>
          <w:sz w:val="24"/>
          <w:szCs w:val="24"/>
          <w:shd w:val="clear" w:color="auto" w:fill="FFFFFF"/>
        </w:rPr>
        <w:t>manda J., et al. "Impact of an active music therapy intervention on intensive care patients." </w:t>
      </w:r>
      <w:r w:rsidRPr="00C8318C">
        <w:rPr>
          <w:rFonts w:ascii="Times New Roman" w:hAnsi="Times New Roman" w:cs="Times New Roman"/>
          <w:i/>
          <w:iCs/>
          <w:color w:val="222222"/>
          <w:sz w:val="24"/>
          <w:szCs w:val="24"/>
          <w:shd w:val="clear" w:color="auto" w:fill="FFFFFF"/>
        </w:rPr>
        <w:t>American Journal of Critical Care</w:t>
      </w:r>
      <w:r w:rsidRPr="00C8318C">
        <w:rPr>
          <w:rFonts w:ascii="Times New Roman" w:hAnsi="Times New Roman" w:cs="Times New Roman"/>
          <w:color w:val="222222"/>
          <w:sz w:val="24"/>
          <w:szCs w:val="24"/>
          <w:shd w:val="clear" w:color="auto" w:fill="FFFFFF"/>
        </w:rPr>
        <w:t xml:space="preserve"> 28.1 (2019): 48-55. </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Hohmann, Louisa, et al. "Effects of music therapy and music-based interventions in the treatment of substan</w:t>
      </w:r>
      <w:r w:rsidRPr="00C8318C">
        <w:rPr>
          <w:rFonts w:ascii="Times New Roman" w:hAnsi="Times New Roman" w:cs="Times New Roman"/>
          <w:color w:val="222222"/>
          <w:sz w:val="24"/>
          <w:szCs w:val="24"/>
          <w:shd w:val="clear" w:color="auto" w:fill="FFFFFF"/>
        </w:rPr>
        <w:t>ce use disorders: A systematic review." </w:t>
      </w:r>
      <w:r w:rsidRPr="00C8318C">
        <w:rPr>
          <w:rFonts w:ascii="Times New Roman" w:hAnsi="Times New Roman" w:cs="Times New Roman"/>
          <w:i/>
          <w:iCs/>
          <w:color w:val="222222"/>
          <w:sz w:val="24"/>
          <w:szCs w:val="24"/>
          <w:shd w:val="clear" w:color="auto" w:fill="FFFFFF"/>
        </w:rPr>
        <w:t>PloS one</w:t>
      </w:r>
      <w:r w:rsidRPr="00C8318C">
        <w:rPr>
          <w:rFonts w:ascii="Times New Roman" w:hAnsi="Times New Roman" w:cs="Times New Roman"/>
          <w:color w:val="222222"/>
          <w:sz w:val="24"/>
          <w:szCs w:val="24"/>
          <w:shd w:val="clear" w:color="auto" w:fill="FFFFFF"/>
        </w:rPr>
        <w:t> 12.11 (2017): e0187363.</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Landis-Shack, Nora, Adrienne J. Heinz, and Marcel O. Bonn-Miller. "Music therapy for posttraumatic stress in adults: A theoretical review." </w:t>
      </w:r>
      <w:r w:rsidRPr="00C8318C">
        <w:rPr>
          <w:rFonts w:ascii="Times New Roman" w:hAnsi="Times New Roman" w:cs="Times New Roman"/>
          <w:i/>
          <w:iCs/>
          <w:color w:val="222222"/>
          <w:sz w:val="24"/>
          <w:szCs w:val="24"/>
          <w:shd w:val="clear" w:color="auto" w:fill="FFFFFF"/>
        </w:rPr>
        <w:t>Psychomusicology: Music, Mind, and Brain</w:t>
      </w:r>
      <w:r w:rsidRPr="00C8318C">
        <w:rPr>
          <w:rFonts w:ascii="Times New Roman" w:hAnsi="Times New Roman" w:cs="Times New Roman"/>
          <w:color w:val="222222"/>
          <w:sz w:val="24"/>
          <w:szCs w:val="24"/>
          <w:shd w:val="clear" w:color="auto" w:fill="FFFFFF"/>
        </w:rPr>
        <w:t> 27</w:t>
      </w:r>
      <w:r w:rsidRPr="00C8318C">
        <w:rPr>
          <w:rFonts w:ascii="Times New Roman" w:hAnsi="Times New Roman" w:cs="Times New Roman"/>
          <w:color w:val="222222"/>
          <w:sz w:val="24"/>
          <w:szCs w:val="24"/>
          <w:shd w:val="clear" w:color="auto" w:fill="FFFFFF"/>
        </w:rPr>
        <w:t>.4 (2017): 334.</w:t>
      </w:r>
    </w:p>
    <w:p w:rsidR="00C8318C" w:rsidRPr="00C8318C" w:rsidRDefault="005B33A1" w:rsidP="00D53F6C">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Tsoi, Kelvin KF, et al. "Receptive music therapy is more effective than interactive music therapy to relieve behavioral and psychological symptoms of dementia: a systematic review and meta-analysis." </w:t>
      </w:r>
      <w:r w:rsidRPr="00C8318C">
        <w:rPr>
          <w:rFonts w:ascii="Times New Roman" w:hAnsi="Times New Roman" w:cs="Times New Roman"/>
          <w:i/>
          <w:iCs/>
          <w:color w:val="222222"/>
          <w:sz w:val="24"/>
          <w:szCs w:val="24"/>
          <w:shd w:val="clear" w:color="auto" w:fill="FFFFFF"/>
        </w:rPr>
        <w:t>Journal of the American Medical Director</w:t>
      </w:r>
      <w:r w:rsidRPr="00C8318C">
        <w:rPr>
          <w:rFonts w:ascii="Times New Roman" w:hAnsi="Times New Roman" w:cs="Times New Roman"/>
          <w:i/>
          <w:iCs/>
          <w:color w:val="222222"/>
          <w:sz w:val="24"/>
          <w:szCs w:val="24"/>
          <w:shd w:val="clear" w:color="auto" w:fill="FFFFFF"/>
        </w:rPr>
        <w:t>s Association</w:t>
      </w:r>
      <w:r w:rsidRPr="00C8318C">
        <w:rPr>
          <w:rFonts w:ascii="Times New Roman" w:hAnsi="Times New Roman" w:cs="Times New Roman"/>
          <w:color w:val="222222"/>
          <w:sz w:val="24"/>
          <w:szCs w:val="24"/>
          <w:shd w:val="clear" w:color="auto" w:fill="FFFFFF"/>
        </w:rPr>
        <w:t> 19.7 (2018): 568-576.</w:t>
      </w:r>
    </w:p>
    <w:p w:rsidR="00C8318C" w:rsidRPr="00C8318C" w:rsidRDefault="00C8318C" w:rsidP="00D53F6C">
      <w:pPr>
        <w:spacing w:after="0" w:line="480" w:lineRule="auto"/>
        <w:ind w:left="720" w:hanging="720"/>
        <w:contextualSpacing/>
        <w:mirrorIndents/>
        <w:rPr>
          <w:rFonts w:ascii="Times New Roman" w:hAnsi="Times New Roman" w:cs="Times New Roman"/>
          <w:b/>
          <w:sz w:val="24"/>
          <w:szCs w:val="24"/>
        </w:rPr>
      </w:pPr>
    </w:p>
    <w:sectPr w:rsidR="00C8318C" w:rsidRPr="00C831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3A1" w:rsidRDefault="005B33A1">
      <w:pPr>
        <w:spacing w:after="0" w:line="240" w:lineRule="auto"/>
      </w:pPr>
      <w:r>
        <w:separator/>
      </w:r>
    </w:p>
  </w:endnote>
  <w:endnote w:type="continuationSeparator" w:id="0">
    <w:p w:rsidR="005B33A1" w:rsidRDefault="005B3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3A1" w:rsidRDefault="005B33A1">
      <w:pPr>
        <w:spacing w:after="0" w:line="240" w:lineRule="auto"/>
      </w:pPr>
      <w:r>
        <w:separator/>
      </w:r>
    </w:p>
  </w:footnote>
  <w:footnote w:type="continuationSeparator" w:id="0">
    <w:p w:rsidR="005B33A1" w:rsidRDefault="005B33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2ED" w:rsidRPr="004B52ED" w:rsidRDefault="005B33A1" w:rsidP="004B52ED">
    <w:pPr>
      <w:pStyle w:val="Header"/>
      <w:spacing w:line="480" w:lineRule="auto"/>
      <w:jc w:val="right"/>
      <w:rPr>
        <w:rFonts w:ascii="Times New Roman" w:hAnsi="Times New Roman" w:cs="Times New Roman"/>
        <w:sz w:val="24"/>
        <w:szCs w:val="24"/>
      </w:rPr>
    </w:pPr>
    <w:r w:rsidRPr="004B52ED">
      <w:rPr>
        <w:rFonts w:ascii="Times New Roman" w:hAnsi="Times New Roman" w:cs="Times New Roman"/>
        <w:sz w:val="24"/>
        <w:szCs w:val="24"/>
      </w:rPr>
      <w:t xml:space="preserve">Surname </w:t>
    </w:r>
    <w:sdt>
      <w:sdtPr>
        <w:rPr>
          <w:rFonts w:ascii="Times New Roman" w:hAnsi="Times New Roman" w:cs="Times New Roman"/>
          <w:sz w:val="24"/>
          <w:szCs w:val="24"/>
        </w:rPr>
        <w:id w:val="2117322002"/>
        <w:docPartObj>
          <w:docPartGallery w:val="Page Numbers (Top of Page)"/>
          <w:docPartUnique/>
        </w:docPartObj>
      </w:sdtPr>
      <w:sdtEndPr>
        <w:rPr>
          <w:noProof/>
        </w:rPr>
      </w:sdtEndPr>
      <w:sdtContent>
        <w:r w:rsidRPr="004B52ED">
          <w:rPr>
            <w:rFonts w:ascii="Times New Roman" w:hAnsi="Times New Roman" w:cs="Times New Roman"/>
            <w:sz w:val="24"/>
            <w:szCs w:val="24"/>
          </w:rPr>
          <w:fldChar w:fldCharType="begin"/>
        </w:r>
        <w:r w:rsidRPr="004B52ED">
          <w:rPr>
            <w:rFonts w:ascii="Times New Roman" w:hAnsi="Times New Roman" w:cs="Times New Roman"/>
            <w:sz w:val="24"/>
            <w:szCs w:val="24"/>
          </w:rPr>
          <w:instrText xml:space="preserve"> PAGE   \* MERGEFORMAT </w:instrText>
        </w:r>
        <w:r w:rsidRPr="004B52ED">
          <w:rPr>
            <w:rFonts w:ascii="Times New Roman" w:hAnsi="Times New Roman" w:cs="Times New Roman"/>
            <w:sz w:val="24"/>
            <w:szCs w:val="24"/>
          </w:rPr>
          <w:fldChar w:fldCharType="separate"/>
        </w:r>
        <w:r w:rsidR="00EE744B">
          <w:rPr>
            <w:rFonts w:ascii="Times New Roman" w:hAnsi="Times New Roman" w:cs="Times New Roman"/>
            <w:noProof/>
            <w:sz w:val="24"/>
            <w:szCs w:val="24"/>
          </w:rPr>
          <w:t>3</w:t>
        </w:r>
        <w:r w:rsidRPr="004B52E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2ED"/>
    <w:rsid w:val="0012080C"/>
    <w:rsid w:val="00400EBE"/>
    <w:rsid w:val="00436C43"/>
    <w:rsid w:val="004B52ED"/>
    <w:rsid w:val="005521CD"/>
    <w:rsid w:val="00564548"/>
    <w:rsid w:val="005B33A1"/>
    <w:rsid w:val="005C6D16"/>
    <w:rsid w:val="007147C3"/>
    <w:rsid w:val="00B47D68"/>
    <w:rsid w:val="00C8318C"/>
    <w:rsid w:val="00CD6A78"/>
    <w:rsid w:val="00D53F6C"/>
    <w:rsid w:val="00D71654"/>
    <w:rsid w:val="00EE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C9AC9-1588-4455-9443-E21999636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2ED"/>
  </w:style>
  <w:style w:type="paragraph" w:styleId="Footer">
    <w:name w:val="footer"/>
    <w:basedOn w:val="Normal"/>
    <w:link w:val="FooterChar"/>
    <w:uiPriority w:val="99"/>
    <w:unhideWhenUsed/>
    <w:rsid w:val="004B5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2020-10-28T03:03:00Z</dcterms:created>
  <dcterms:modified xsi:type="dcterms:W3CDTF">2020-10-28T03:03:00Z</dcterms:modified>
</cp:coreProperties>
</file>